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A53D" w14:textId="150D5232" w:rsidR="00460D2A" w:rsidRPr="00126E93" w:rsidRDefault="00126E93" w:rsidP="004A46E3">
      <w:pPr>
        <w:pStyle w:val="NoSpacing"/>
        <w:jc w:val="center"/>
        <w:rPr>
          <w:rFonts w:ascii="Calibri" w:hAnsi="Calibri" w:cs="Calibri"/>
          <w:b/>
          <w:sz w:val="40"/>
          <w:szCs w:val="36"/>
          <w:lang w:val="es-PR"/>
        </w:rPr>
      </w:pPr>
      <w:r w:rsidRPr="00126E93">
        <w:rPr>
          <w:rFonts w:ascii="Calibri" w:hAnsi="Calibri" w:cs="Calibri"/>
          <w:b/>
          <w:sz w:val="40"/>
          <w:szCs w:val="36"/>
          <w:lang w:val="es-PR"/>
        </w:rPr>
        <w:t>Escuela Primaria Rockledge</w:t>
      </w:r>
    </w:p>
    <w:p w14:paraId="02E87AB4" w14:textId="4DCEA396" w:rsidR="001F0538" w:rsidRPr="00126E93" w:rsidRDefault="00300F53" w:rsidP="004A46E3">
      <w:pPr>
        <w:pStyle w:val="NoSpacing"/>
        <w:jc w:val="center"/>
        <w:rPr>
          <w:rFonts w:ascii="Calibri" w:hAnsi="Calibri" w:cs="Calibri"/>
          <w:b/>
          <w:sz w:val="40"/>
          <w:szCs w:val="36"/>
          <w:lang w:val="es-PR"/>
        </w:rPr>
      </w:pPr>
      <w:r w:rsidRPr="00126E93">
        <w:rPr>
          <w:rFonts w:ascii="Calibri" w:hAnsi="Calibri" w:cs="Calibri"/>
          <w:b/>
          <w:sz w:val="40"/>
          <w:szCs w:val="36"/>
          <w:lang w:val="es-PR"/>
        </w:rPr>
        <w:t>Council</w:t>
      </w:r>
      <w:r w:rsidR="00126E93" w:rsidRPr="00126E93">
        <w:rPr>
          <w:lang w:val="es-PR"/>
        </w:rPr>
        <w:t xml:space="preserve"> </w:t>
      </w:r>
      <w:r w:rsidR="00126E93" w:rsidRPr="00126E93">
        <w:rPr>
          <w:rFonts w:ascii="Calibri" w:hAnsi="Calibri" w:cs="Calibri"/>
          <w:b/>
          <w:sz w:val="40"/>
          <w:szCs w:val="36"/>
          <w:lang w:val="es-PR"/>
        </w:rPr>
        <w:t>Agenda y Minutas - Consejo Asesor</w:t>
      </w:r>
    </w:p>
    <w:p w14:paraId="79C7B367" w14:textId="43C0A7B8" w:rsidR="00460D2A" w:rsidRPr="00126E93" w:rsidRDefault="00460D2A" w:rsidP="004A46E3">
      <w:pPr>
        <w:pStyle w:val="NoSpacing"/>
        <w:jc w:val="center"/>
        <w:rPr>
          <w:rFonts w:ascii="Calibri" w:hAnsi="Calibri" w:cs="Calibri"/>
          <w:b/>
          <w:sz w:val="40"/>
          <w:szCs w:val="36"/>
          <w:lang w:val="es-PR"/>
        </w:rPr>
      </w:pPr>
      <w:r w:rsidRPr="00126E93">
        <w:rPr>
          <w:rFonts w:ascii="Calibri" w:hAnsi="Calibri" w:cs="Calibri"/>
          <w:b/>
          <w:noProof/>
          <w:sz w:val="40"/>
          <w:szCs w:val="36"/>
          <w:lang w:val="es-PR"/>
        </w:rPr>
        <w:drawing>
          <wp:inline distT="0" distB="0" distL="0" distR="0" wp14:anchorId="50EF2146" wp14:editId="7A93B20E">
            <wp:extent cx="1323975" cy="1088236"/>
            <wp:effectExtent l="0" t="0" r="0" b="0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31" cy="109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E6641" w14:textId="4D53396A" w:rsidR="00126E93" w:rsidRDefault="00126E93" w:rsidP="00126E93">
      <w:pPr>
        <w:pStyle w:val="NoSpacing"/>
        <w:jc w:val="center"/>
        <w:rPr>
          <w:rFonts w:ascii="Calibri" w:hAnsi="Calibri" w:cs="Calibri"/>
          <w:b/>
          <w:i/>
          <w:iCs/>
          <w:sz w:val="20"/>
          <w:szCs w:val="18"/>
          <w:lang w:val="es-PR"/>
        </w:rPr>
      </w:pPr>
      <w:r w:rsidRPr="00126E93">
        <w:rPr>
          <w:rFonts w:ascii="Calibri" w:hAnsi="Calibri" w:cs="Calibri"/>
          <w:b/>
          <w:i/>
          <w:iCs/>
          <w:sz w:val="20"/>
          <w:szCs w:val="18"/>
          <w:lang w:val="es-PR"/>
        </w:rPr>
        <w:t xml:space="preserve">Visión: </w:t>
      </w:r>
      <w:r>
        <w:rPr>
          <w:rFonts w:ascii="Calibri" w:hAnsi="Calibri" w:cs="Calibri"/>
          <w:b/>
          <w:i/>
          <w:iCs/>
          <w:sz w:val="20"/>
          <w:szCs w:val="18"/>
          <w:lang w:val="es-PR"/>
        </w:rPr>
        <w:t>A</w:t>
      </w:r>
      <w:r w:rsidRPr="00126E93">
        <w:rPr>
          <w:rFonts w:ascii="Calibri" w:hAnsi="Calibri" w:cs="Calibri"/>
          <w:b/>
          <w:i/>
          <w:iCs/>
          <w:sz w:val="20"/>
          <w:szCs w:val="18"/>
          <w:lang w:val="es-PR"/>
        </w:rPr>
        <w:t>prendices seguros, instrucción de calidad</w:t>
      </w:r>
    </w:p>
    <w:p w14:paraId="0DD6628C" w14:textId="3EF5ECE8" w:rsidR="00460D2A" w:rsidRPr="00126E93" w:rsidRDefault="00126E93" w:rsidP="00126E93">
      <w:pPr>
        <w:pStyle w:val="NoSpacing"/>
        <w:rPr>
          <w:rFonts w:ascii="Calibri" w:hAnsi="Calibri" w:cs="Calibri"/>
          <w:b/>
          <w:i/>
          <w:iCs/>
          <w:sz w:val="20"/>
          <w:szCs w:val="18"/>
          <w:lang w:val="es-PR"/>
        </w:rPr>
      </w:pPr>
      <w:r w:rsidRPr="00126E93">
        <w:rPr>
          <w:rFonts w:ascii="Calibri" w:hAnsi="Calibri" w:cs="Calibri"/>
          <w:b/>
          <w:i/>
          <w:iCs/>
          <w:sz w:val="20"/>
          <w:szCs w:val="18"/>
          <w:lang w:val="es-PR"/>
        </w:rPr>
        <w:t>Misión: Apoyaremos el aprendizaje de cada estudiante, promoveremos la participación comunitaria y celebraremos los logros.</w:t>
      </w:r>
    </w:p>
    <w:p w14:paraId="3B5C6D31" w14:textId="77777777" w:rsidR="002E522F" w:rsidRPr="00126E93" w:rsidRDefault="002E522F" w:rsidP="005637F8">
      <w:pPr>
        <w:pStyle w:val="NoSpacing"/>
        <w:jc w:val="center"/>
        <w:rPr>
          <w:rFonts w:ascii="Calibri" w:hAnsi="Calibri" w:cs="Calibri"/>
          <w:bCs/>
          <w:sz w:val="20"/>
          <w:szCs w:val="18"/>
          <w:lang w:val="es-P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894"/>
        <w:gridCol w:w="1886"/>
        <w:gridCol w:w="1896"/>
        <w:gridCol w:w="1906"/>
        <w:gridCol w:w="1884"/>
      </w:tblGrid>
      <w:tr w:rsidR="00BF31A1" w:rsidRPr="00126E93" w14:paraId="26F3E9E5" w14:textId="77777777" w:rsidTr="00BF31A1">
        <w:tc>
          <w:tcPr>
            <w:tcW w:w="1900" w:type="dxa"/>
            <w:shd w:val="clear" w:color="auto" w:fill="auto"/>
          </w:tcPr>
          <w:p w14:paraId="63D5D61A" w14:textId="69AA0AF3" w:rsidR="002E522F" w:rsidRPr="00126E93" w:rsidRDefault="00126E93" w:rsidP="009309C5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Fecha</w:t>
            </w:r>
          </w:p>
        </w:tc>
        <w:tc>
          <w:tcPr>
            <w:tcW w:w="1894" w:type="dxa"/>
            <w:shd w:val="clear" w:color="auto" w:fill="auto"/>
          </w:tcPr>
          <w:p w14:paraId="1D839377" w14:textId="1E55C3CB" w:rsidR="00300F53" w:rsidRPr="00126E93" w:rsidRDefault="00126E93" w:rsidP="00300F53">
            <w:pPr>
              <w:pStyle w:val="NoSpacing"/>
              <w:rPr>
                <w:rFonts w:ascii="Calibri" w:hAnsi="Calibri" w:cs="Calibri"/>
                <w:bCs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 xml:space="preserve">14 de octubre de </w:t>
            </w:r>
            <w:r w:rsidR="00BF31A1"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2021</w:t>
            </w:r>
          </w:p>
        </w:tc>
        <w:tc>
          <w:tcPr>
            <w:tcW w:w="1886" w:type="dxa"/>
            <w:shd w:val="clear" w:color="auto" w:fill="auto"/>
          </w:tcPr>
          <w:p w14:paraId="5BBD04E9" w14:textId="72EE33D5" w:rsidR="002E522F" w:rsidRPr="00126E93" w:rsidRDefault="00126E93" w:rsidP="009309C5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Hora</w:t>
            </w:r>
            <w:r w:rsidR="002E522F"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:</w:t>
            </w:r>
          </w:p>
        </w:tc>
        <w:tc>
          <w:tcPr>
            <w:tcW w:w="1896" w:type="dxa"/>
            <w:shd w:val="clear" w:color="auto" w:fill="auto"/>
          </w:tcPr>
          <w:p w14:paraId="7D723FD3" w14:textId="0CEE2F36" w:rsidR="002E522F" w:rsidRPr="00126E93" w:rsidRDefault="00BF31A1" w:rsidP="009309C5">
            <w:pPr>
              <w:pStyle w:val="NoSpacing"/>
              <w:jc w:val="center"/>
              <w:rPr>
                <w:rFonts w:ascii="Calibri" w:hAnsi="Calibri" w:cs="Calibri"/>
                <w:bCs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6:30pm</w:t>
            </w:r>
          </w:p>
        </w:tc>
        <w:tc>
          <w:tcPr>
            <w:tcW w:w="1906" w:type="dxa"/>
            <w:shd w:val="clear" w:color="auto" w:fill="auto"/>
          </w:tcPr>
          <w:p w14:paraId="2307720C" w14:textId="66A6C889" w:rsidR="002E522F" w:rsidRPr="00126E93" w:rsidRDefault="002E522F" w:rsidP="009309C5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L</w:t>
            </w:r>
            <w:r w:rsidR="00126E93"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ugar</w:t>
            </w:r>
            <w:r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:</w:t>
            </w:r>
          </w:p>
        </w:tc>
        <w:tc>
          <w:tcPr>
            <w:tcW w:w="1884" w:type="dxa"/>
            <w:shd w:val="clear" w:color="auto" w:fill="auto"/>
          </w:tcPr>
          <w:p w14:paraId="6FAEFB84" w14:textId="551CB7B7" w:rsidR="002E522F" w:rsidRPr="00126E93" w:rsidRDefault="00BF31A1" w:rsidP="009309C5">
            <w:pPr>
              <w:pStyle w:val="NoSpacing"/>
              <w:jc w:val="center"/>
              <w:rPr>
                <w:rFonts w:ascii="Calibri" w:hAnsi="Calibri" w:cs="Calibri"/>
                <w:bCs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Café/ Zoom</w:t>
            </w:r>
          </w:p>
        </w:tc>
      </w:tr>
      <w:tr w:rsidR="00BF31A1" w:rsidRPr="00126E93" w14:paraId="7219BB8B" w14:textId="77777777" w:rsidTr="00BF31A1">
        <w:tc>
          <w:tcPr>
            <w:tcW w:w="1900" w:type="dxa"/>
            <w:shd w:val="clear" w:color="auto" w:fill="auto"/>
          </w:tcPr>
          <w:p w14:paraId="7660C23E" w14:textId="5FA3FC0E" w:rsidR="002E522F" w:rsidRPr="00126E93" w:rsidRDefault="002E522F" w:rsidP="009309C5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Facilita</w:t>
            </w:r>
            <w:r w:rsidR="00126E93"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d</w:t>
            </w:r>
            <w:r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or:</w:t>
            </w:r>
          </w:p>
        </w:tc>
        <w:tc>
          <w:tcPr>
            <w:tcW w:w="1894" w:type="dxa"/>
            <w:shd w:val="clear" w:color="auto" w:fill="auto"/>
          </w:tcPr>
          <w:p w14:paraId="7908AC5F" w14:textId="5CFA7B03" w:rsidR="00300F53" w:rsidRPr="00126E93" w:rsidRDefault="00BF31A1" w:rsidP="00AD443F">
            <w:pPr>
              <w:pStyle w:val="NoSpacing"/>
              <w:jc w:val="center"/>
              <w:rPr>
                <w:rFonts w:ascii="Calibri" w:hAnsi="Calibri" w:cs="Calibri"/>
                <w:bCs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Mrs. Steptoe-Coleman</w:t>
            </w:r>
          </w:p>
        </w:tc>
        <w:tc>
          <w:tcPr>
            <w:tcW w:w="1886" w:type="dxa"/>
            <w:shd w:val="clear" w:color="auto" w:fill="auto"/>
          </w:tcPr>
          <w:p w14:paraId="5CC9AF6C" w14:textId="2156CD18" w:rsidR="002E522F" w:rsidRPr="00126E93" w:rsidRDefault="00126E93" w:rsidP="009309C5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Toma notas</w:t>
            </w:r>
            <w:r w:rsidR="002E522F"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:</w:t>
            </w:r>
          </w:p>
        </w:tc>
        <w:tc>
          <w:tcPr>
            <w:tcW w:w="1896" w:type="dxa"/>
            <w:shd w:val="clear" w:color="auto" w:fill="auto"/>
          </w:tcPr>
          <w:p w14:paraId="405BA644" w14:textId="3476B030" w:rsidR="002E522F" w:rsidRPr="00126E93" w:rsidRDefault="00BF31A1" w:rsidP="009309C5">
            <w:pPr>
              <w:pStyle w:val="NoSpacing"/>
              <w:jc w:val="center"/>
              <w:rPr>
                <w:rFonts w:ascii="Calibri" w:hAnsi="Calibri" w:cs="Calibri"/>
                <w:bCs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Ms. Villalobos</w:t>
            </w:r>
          </w:p>
        </w:tc>
        <w:tc>
          <w:tcPr>
            <w:tcW w:w="1906" w:type="dxa"/>
            <w:shd w:val="clear" w:color="auto" w:fill="auto"/>
          </w:tcPr>
          <w:p w14:paraId="170644FD" w14:textId="1065D9B9" w:rsidR="002E522F" w:rsidRPr="00126E93" w:rsidRDefault="002E522F" w:rsidP="009309C5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N</w:t>
            </w:r>
            <w:r w:rsidR="00126E93"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ormas</w:t>
            </w:r>
            <w:r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 xml:space="preserve"> / </w:t>
            </w:r>
            <w:r w:rsidR="00126E93"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Guardador de Tiempo</w:t>
            </w:r>
            <w:r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:</w:t>
            </w:r>
          </w:p>
        </w:tc>
        <w:tc>
          <w:tcPr>
            <w:tcW w:w="1884" w:type="dxa"/>
            <w:shd w:val="clear" w:color="auto" w:fill="auto"/>
          </w:tcPr>
          <w:p w14:paraId="66915FEC" w14:textId="77777777" w:rsidR="002E522F" w:rsidRPr="00126E93" w:rsidRDefault="002E522F" w:rsidP="009309C5">
            <w:pPr>
              <w:pStyle w:val="NoSpacing"/>
              <w:jc w:val="center"/>
              <w:rPr>
                <w:rFonts w:ascii="Calibri" w:hAnsi="Calibri" w:cs="Calibri"/>
                <w:bCs/>
                <w:sz w:val="20"/>
                <w:szCs w:val="18"/>
                <w:lang w:val="es-PR"/>
              </w:rPr>
            </w:pPr>
          </w:p>
        </w:tc>
      </w:tr>
      <w:tr w:rsidR="00300F53" w:rsidRPr="00126E93" w14:paraId="362D0286" w14:textId="77777777" w:rsidTr="00BF31A1">
        <w:tc>
          <w:tcPr>
            <w:tcW w:w="1900" w:type="dxa"/>
            <w:shd w:val="clear" w:color="auto" w:fill="auto"/>
          </w:tcPr>
          <w:p w14:paraId="3E7F6BB7" w14:textId="38BCED42" w:rsidR="00300F53" w:rsidRPr="00126E93" w:rsidRDefault="00300F53" w:rsidP="009309C5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A</w:t>
            </w:r>
            <w:r w:rsidR="00126E93" w:rsidRPr="00126E93">
              <w:rPr>
                <w:rFonts w:ascii="Calibri" w:hAnsi="Calibri" w:cs="Calibri"/>
                <w:b/>
                <w:sz w:val="20"/>
                <w:szCs w:val="18"/>
                <w:lang w:val="es-PR"/>
              </w:rPr>
              <w:t>sistentes:</w:t>
            </w:r>
          </w:p>
        </w:tc>
        <w:tc>
          <w:tcPr>
            <w:tcW w:w="9466" w:type="dxa"/>
            <w:gridSpan w:val="5"/>
            <w:shd w:val="clear" w:color="auto" w:fill="auto"/>
          </w:tcPr>
          <w:p w14:paraId="03D24EFD" w14:textId="6F3386E2" w:rsidR="00300F53" w:rsidRPr="00126E93" w:rsidRDefault="00BF31A1" w:rsidP="00300F53">
            <w:pPr>
              <w:pStyle w:val="NoSpacing"/>
              <w:rPr>
                <w:rFonts w:ascii="Calibri" w:hAnsi="Calibri" w:cs="Calibri"/>
                <w:bCs/>
                <w:sz w:val="20"/>
                <w:szCs w:val="18"/>
                <w:lang w:val="es-PR"/>
              </w:rPr>
            </w:pP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 xml:space="preserve">Heather </w:t>
            </w:r>
            <w:proofErr w:type="spellStart"/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Oden</w:t>
            </w:r>
            <w:proofErr w:type="spellEnd"/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 xml:space="preserve"> (</w:t>
            </w:r>
            <w:r w:rsidR="00126E93"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maestra</w:t>
            </w: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); Sarah Trevino (p</w:t>
            </w:r>
            <w:r w:rsidR="00126E93"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adre</w:t>
            </w: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); Maricelis Pimentel (</w:t>
            </w:r>
            <w:r w:rsidR="00126E93"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maestra</w:t>
            </w: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); Beth Wiesner (</w:t>
            </w:r>
            <w:r w:rsidR="00126E93"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maestra</w:t>
            </w: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); Jade Penn (pa</w:t>
            </w:r>
            <w:r w:rsidR="00126E93"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dre</w:t>
            </w: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 xml:space="preserve">); Rami </w:t>
            </w:r>
            <w:proofErr w:type="spellStart"/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Lajin</w:t>
            </w:r>
            <w:proofErr w:type="spellEnd"/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 xml:space="preserve"> (pa</w:t>
            </w:r>
            <w:r w:rsidR="00126E93"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dre</w:t>
            </w: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); Rhonda Pelletier (</w:t>
            </w:r>
            <w:r w:rsidR="00126E93"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maestra</w:t>
            </w: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); Katie Villalobos (</w:t>
            </w:r>
            <w:r w:rsidR="00126E93"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maestra</w:t>
            </w:r>
            <w:r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 xml:space="preserve">); </w:t>
            </w:r>
            <w:r w:rsidR="00126E93" w:rsidRPr="00126E93">
              <w:rPr>
                <w:rFonts w:ascii="Calibri" w:hAnsi="Calibri" w:cs="Calibri"/>
                <w:bCs/>
                <w:sz w:val="20"/>
                <w:szCs w:val="18"/>
                <w:lang w:val="es-PR"/>
              </w:rPr>
              <w:t>varias familias en Zoom</w:t>
            </w:r>
          </w:p>
        </w:tc>
      </w:tr>
    </w:tbl>
    <w:p w14:paraId="2FA1D7AC" w14:textId="77777777" w:rsidR="00127D9F" w:rsidRPr="00126E93" w:rsidRDefault="00127D9F" w:rsidP="00127D9F">
      <w:pPr>
        <w:pStyle w:val="NoSpacing"/>
        <w:rPr>
          <w:rFonts w:ascii="Calibri" w:hAnsi="Calibri"/>
          <w:lang w:val="es-PR"/>
        </w:rPr>
      </w:pPr>
    </w:p>
    <w:p w14:paraId="6EDBB494" w14:textId="77777777" w:rsidR="005637F8" w:rsidRPr="00126E93" w:rsidRDefault="005637F8" w:rsidP="00127D9F">
      <w:pPr>
        <w:pStyle w:val="NoSpacing"/>
        <w:rPr>
          <w:rFonts w:ascii="Calibri" w:hAnsi="Calibri"/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8859"/>
      </w:tblGrid>
      <w:tr w:rsidR="00646842" w:rsidRPr="00126E93" w14:paraId="58633481" w14:textId="77777777" w:rsidTr="00460D2A">
        <w:trPr>
          <w:trHeight w:val="962"/>
        </w:trPr>
        <w:tc>
          <w:tcPr>
            <w:tcW w:w="2507" w:type="dxa"/>
            <w:vAlign w:val="center"/>
          </w:tcPr>
          <w:p w14:paraId="7DAB7C76" w14:textId="52FF7B69" w:rsidR="00646842" w:rsidRPr="00126E93" w:rsidRDefault="00126E93" w:rsidP="00261558">
            <w:pPr>
              <w:spacing w:line="240" w:lineRule="auto"/>
              <w:rPr>
                <w:rFonts w:ascii="Calibri" w:hAnsi="Calibri" w:cs="Calibri"/>
                <w:b/>
                <w:bCs/>
                <w:lang w:val="es-PR"/>
              </w:rPr>
            </w:pPr>
            <w:r w:rsidRPr="00126E93">
              <w:rPr>
                <w:rFonts w:ascii="Calibri" w:hAnsi="Calibri" w:cs="Calibri"/>
                <w:b/>
                <w:bCs/>
                <w:lang w:val="es-PR"/>
              </w:rPr>
              <w:t>Normas del Consejo</w:t>
            </w:r>
            <w:r w:rsidR="0017319E" w:rsidRPr="00126E93">
              <w:rPr>
                <w:rFonts w:ascii="Calibri" w:hAnsi="Calibri" w:cs="Calibri"/>
                <w:b/>
                <w:bCs/>
                <w:lang w:val="es-PR"/>
              </w:rPr>
              <w:t>:</w:t>
            </w:r>
          </w:p>
        </w:tc>
        <w:tc>
          <w:tcPr>
            <w:tcW w:w="8859" w:type="dxa"/>
          </w:tcPr>
          <w:p w14:paraId="1A05416C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* Llega siempre a tiempo y preparado</w:t>
            </w:r>
          </w:p>
          <w:p w14:paraId="56AB92F7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* Asume intenciones positivas</w:t>
            </w:r>
          </w:p>
          <w:p w14:paraId="0F31F98E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* Comience cada reunión con una descripción general de la reunión anterior</w:t>
            </w:r>
          </w:p>
          <w:p w14:paraId="3B9B85A7" w14:textId="0B3F7EAD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* Comparte celebraciones y logros en cada reunión.</w:t>
            </w:r>
          </w:p>
        </w:tc>
      </w:tr>
      <w:tr w:rsidR="0017319E" w:rsidRPr="00126E93" w14:paraId="5C9F8E76" w14:textId="77777777" w:rsidTr="00460D2A">
        <w:trPr>
          <w:trHeight w:val="962"/>
        </w:trPr>
        <w:tc>
          <w:tcPr>
            <w:tcW w:w="2507" w:type="dxa"/>
            <w:vAlign w:val="center"/>
          </w:tcPr>
          <w:p w14:paraId="70E214B9" w14:textId="5EFE598D" w:rsidR="0017319E" w:rsidRPr="00126E93" w:rsidRDefault="00126E93" w:rsidP="00261558">
            <w:pPr>
              <w:spacing w:line="240" w:lineRule="auto"/>
              <w:rPr>
                <w:rFonts w:ascii="Calibri" w:hAnsi="Calibri" w:cs="Calibri"/>
                <w:b/>
                <w:bCs/>
                <w:lang w:val="es-PR"/>
              </w:rPr>
            </w:pPr>
            <w:r w:rsidRPr="00126E93">
              <w:rPr>
                <w:rFonts w:ascii="Calibri" w:hAnsi="Calibri" w:cs="Calibri"/>
                <w:b/>
                <w:bCs/>
                <w:lang w:val="es-PR"/>
              </w:rPr>
              <w:t>Foco de la agenda</w:t>
            </w:r>
            <w:r w:rsidR="0017319E" w:rsidRPr="00126E93">
              <w:rPr>
                <w:rFonts w:ascii="Calibri" w:hAnsi="Calibri" w:cs="Calibri"/>
                <w:b/>
                <w:bCs/>
                <w:lang w:val="es-PR"/>
              </w:rPr>
              <w:t>:</w:t>
            </w:r>
          </w:p>
        </w:tc>
        <w:tc>
          <w:tcPr>
            <w:tcW w:w="8859" w:type="dxa"/>
          </w:tcPr>
          <w:p w14:paraId="0487E455" w14:textId="77777777" w:rsidR="0038583A" w:rsidRPr="00126E93" w:rsidRDefault="0038583A" w:rsidP="0038583A">
            <w:pPr>
              <w:pStyle w:val="NoSpacing"/>
              <w:rPr>
                <w:rFonts w:ascii="Calibri" w:hAnsi="Calibri" w:cs="Calibri"/>
                <w:lang w:val="es-PR"/>
              </w:rPr>
            </w:pPr>
          </w:p>
          <w:p w14:paraId="3701C29B" w14:textId="213B385A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Introducciones</w:t>
            </w:r>
          </w:p>
          <w:p w14:paraId="5993859B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Establecer normas</w:t>
            </w:r>
          </w:p>
          <w:p w14:paraId="0B796839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Actualizaciones presupuestarias</w:t>
            </w:r>
          </w:p>
          <w:p w14:paraId="4BA00F2C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Metas del plan de mejora continua</w:t>
            </w:r>
          </w:p>
          <w:p w14:paraId="5672FB3A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Temas de interés del año</w:t>
            </w:r>
          </w:p>
          <w:p w14:paraId="141CBDA9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Preguntas de los padres</w:t>
            </w:r>
          </w:p>
          <w:p w14:paraId="51EBED2A" w14:textId="2DA4AADA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Calendario Anual de Asesoramiento</w:t>
            </w:r>
          </w:p>
          <w:p w14:paraId="78DD4B52" w14:textId="4419A7F5" w:rsidR="00A55E9B" w:rsidRPr="00126E93" w:rsidRDefault="00A55E9B" w:rsidP="0038583A">
            <w:pPr>
              <w:pStyle w:val="NoSpacing"/>
              <w:rPr>
                <w:rFonts w:ascii="Calibri" w:hAnsi="Calibri" w:cs="Calibri"/>
                <w:lang w:val="es-PR"/>
              </w:rPr>
            </w:pPr>
          </w:p>
        </w:tc>
      </w:tr>
      <w:tr w:rsidR="00261558" w:rsidRPr="00126E93" w14:paraId="0A6E3784" w14:textId="77777777" w:rsidTr="00460D2A">
        <w:trPr>
          <w:trHeight w:val="962"/>
        </w:trPr>
        <w:tc>
          <w:tcPr>
            <w:tcW w:w="2507" w:type="dxa"/>
            <w:vAlign w:val="center"/>
          </w:tcPr>
          <w:p w14:paraId="70292080" w14:textId="7BEC3664" w:rsidR="00261558" w:rsidRPr="00126E93" w:rsidRDefault="00126E93" w:rsidP="00261558">
            <w:pPr>
              <w:spacing w:line="240" w:lineRule="auto"/>
              <w:rPr>
                <w:rFonts w:ascii="Calibri" w:hAnsi="Calibri" w:cs="Calibri"/>
                <w:b/>
                <w:bCs/>
                <w:lang w:val="es-PR"/>
              </w:rPr>
            </w:pPr>
            <w:r w:rsidRPr="00126E93">
              <w:rPr>
                <w:rFonts w:ascii="Calibri" w:hAnsi="Calibri" w:cs="Calibri"/>
                <w:b/>
                <w:bCs/>
                <w:lang w:val="es-PR"/>
              </w:rPr>
              <w:t>Notas de la reunión</w:t>
            </w:r>
            <w:r w:rsidR="00460D2A" w:rsidRPr="00126E93">
              <w:rPr>
                <w:rFonts w:ascii="Calibri" w:hAnsi="Calibri" w:cs="Calibri"/>
                <w:b/>
                <w:bCs/>
                <w:lang w:val="es-PR"/>
              </w:rPr>
              <w:t>:</w:t>
            </w:r>
          </w:p>
        </w:tc>
        <w:tc>
          <w:tcPr>
            <w:tcW w:w="8859" w:type="dxa"/>
          </w:tcPr>
          <w:p w14:paraId="6BA7290E" w14:textId="66CB15E8" w:rsidR="004A13EB" w:rsidRPr="00126E93" w:rsidRDefault="00126E93" w:rsidP="009E258A">
            <w:pPr>
              <w:pStyle w:val="NoSpacing"/>
              <w:rPr>
                <w:rFonts w:ascii="Calibri" w:hAnsi="Calibri" w:cs="Calibri"/>
                <w:u w:val="single"/>
                <w:lang w:val="es-PR"/>
              </w:rPr>
            </w:pPr>
            <w:r w:rsidRPr="00126E93">
              <w:rPr>
                <w:rFonts w:ascii="Calibri" w:hAnsi="Calibri" w:cs="Calibri"/>
                <w:u w:val="single"/>
                <w:lang w:val="es-PR"/>
              </w:rPr>
              <w:t>Planificación de las normas</w:t>
            </w:r>
          </w:p>
          <w:p w14:paraId="5E0FC18C" w14:textId="48AD7FFF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-Discutió y estableció las normas de reunión anteriores.</w:t>
            </w:r>
          </w:p>
          <w:p w14:paraId="4270157A" w14:textId="77777777" w:rsidR="001D2DEE" w:rsidRPr="00126E93" w:rsidRDefault="001D2DEE" w:rsidP="009E258A">
            <w:pPr>
              <w:pStyle w:val="NoSpacing"/>
              <w:rPr>
                <w:rFonts w:ascii="Calibri" w:hAnsi="Calibri" w:cs="Calibri"/>
                <w:lang w:val="es-PR"/>
              </w:rPr>
            </w:pPr>
          </w:p>
          <w:p w14:paraId="7982E7AD" w14:textId="6007C8EB" w:rsidR="00BF31A1" w:rsidRPr="00126E93" w:rsidRDefault="00126E93" w:rsidP="009E258A">
            <w:pPr>
              <w:pStyle w:val="NoSpacing"/>
              <w:rPr>
                <w:rFonts w:ascii="Calibri" w:hAnsi="Calibri" w:cs="Calibri"/>
                <w:u w:val="single"/>
                <w:lang w:val="es-PR"/>
              </w:rPr>
            </w:pPr>
            <w:r w:rsidRPr="00126E93">
              <w:rPr>
                <w:rFonts w:ascii="Calibri" w:hAnsi="Calibri" w:cs="Calibri"/>
                <w:u w:val="single"/>
                <w:lang w:val="es-PR"/>
              </w:rPr>
              <w:t>Áreas</w:t>
            </w:r>
            <w:r w:rsidR="00BF31A1" w:rsidRPr="00126E93">
              <w:rPr>
                <w:rFonts w:ascii="Calibri" w:hAnsi="Calibri" w:cs="Calibri"/>
                <w:u w:val="single"/>
                <w:lang w:val="es-PR"/>
              </w:rPr>
              <w:t xml:space="preserve"> </w:t>
            </w:r>
            <w:r w:rsidRPr="00126E93">
              <w:rPr>
                <w:rFonts w:ascii="Calibri" w:hAnsi="Calibri" w:cs="Calibri"/>
                <w:u w:val="single"/>
                <w:lang w:val="es-PR"/>
              </w:rPr>
              <w:t>para fortalecer y preservar</w:t>
            </w:r>
          </w:p>
          <w:p w14:paraId="5D7469C2" w14:textId="7C6A6C0D" w:rsidR="00BF31A1" w:rsidRPr="00126E93" w:rsidRDefault="00126E93" w:rsidP="00BF31A1">
            <w:pPr>
              <w:pStyle w:val="NoSpacing"/>
              <w:rPr>
                <w:rFonts w:ascii="Calibri" w:hAnsi="Calibri" w:cs="Calibri"/>
                <w:b/>
                <w:bCs/>
                <w:lang w:val="es-PR"/>
              </w:rPr>
            </w:pPr>
            <w:r w:rsidRPr="00126E93">
              <w:rPr>
                <w:rFonts w:ascii="Calibri" w:hAnsi="Calibri" w:cs="Calibri"/>
                <w:b/>
                <w:bCs/>
                <w:lang w:val="es-PR"/>
              </w:rPr>
              <w:t>Cosas para preservar:</w:t>
            </w:r>
          </w:p>
          <w:p w14:paraId="3FA0CE18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 xml:space="preserve">-Involucrar a la comunidad (incluidos Westminster y Lake Ridge </w:t>
            </w:r>
            <w:proofErr w:type="spellStart"/>
            <w:r w:rsidRPr="00126E93">
              <w:rPr>
                <w:rFonts w:ascii="Calibri" w:hAnsi="Calibri" w:cs="Calibri"/>
                <w:lang w:val="es-PR"/>
              </w:rPr>
              <w:t>Baptist</w:t>
            </w:r>
            <w:proofErr w:type="spellEnd"/>
            <w:r w:rsidRPr="00126E93">
              <w:rPr>
                <w:rFonts w:ascii="Calibri" w:hAnsi="Calibri" w:cs="Calibri"/>
                <w:lang w:val="es-PR"/>
              </w:rPr>
              <w:t>)</w:t>
            </w:r>
          </w:p>
          <w:p w14:paraId="170F3B99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-El representante requerido del Consejo Asesor de Instrucción del Superintendente le da al Consejo RKES un resumen de cada reunión durante la reunión del Consejo Asesor</w:t>
            </w:r>
          </w:p>
          <w:p w14:paraId="336EA612" w14:textId="21216B5B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-Utilizar el Consejo como medio de transparencia con los padres</w:t>
            </w:r>
          </w:p>
          <w:p w14:paraId="5F8987A3" w14:textId="1655C1BD" w:rsidR="00BF31A1" w:rsidRPr="00126E93" w:rsidRDefault="00126E93" w:rsidP="00BF31A1">
            <w:pPr>
              <w:pStyle w:val="NoSpacing"/>
              <w:rPr>
                <w:rFonts w:ascii="Calibri" w:hAnsi="Calibri" w:cs="Calibri"/>
                <w:b/>
                <w:bCs/>
                <w:lang w:val="es-PR"/>
              </w:rPr>
            </w:pPr>
            <w:r w:rsidRPr="00126E93">
              <w:rPr>
                <w:rFonts w:ascii="Calibri" w:hAnsi="Calibri" w:cs="Calibri"/>
                <w:b/>
                <w:bCs/>
                <w:lang w:val="es-PR"/>
              </w:rPr>
              <w:t>Áreas</w:t>
            </w:r>
            <w:r w:rsidR="00BF31A1" w:rsidRPr="00126E93">
              <w:rPr>
                <w:rFonts w:ascii="Calibri" w:hAnsi="Calibri" w:cs="Calibri"/>
                <w:b/>
                <w:bCs/>
                <w:lang w:val="es-PR"/>
              </w:rPr>
              <w:t xml:space="preserve"> </w:t>
            </w:r>
            <w:r w:rsidRPr="00126E93">
              <w:rPr>
                <w:rFonts w:ascii="Calibri" w:hAnsi="Calibri" w:cs="Calibri"/>
                <w:b/>
                <w:bCs/>
                <w:lang w:val="es-PR"/>
              </w:rPr>
              <w:t>para fortalecer</w:t>
            </w:r>
            <w:r w:rsidR="00BF31A1" w:rsidRPr="00126E93">
              <w:rPr>
                <w:rFonts w:ascii="Calibri" w:hAnsi="Calibri" w:cs="Calibri"/>
                <w:b/>
                <w:bCs/>
                <w:lang w:val="es-PR"/>
              </w:rPr>
              <w:t xml:space="preserve">: </w:t>
            </w:r>
          </w:p>
          <w:p w14:paraId="1775E8AF" w14:textId="6E41A952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-Tener una representación diversa de la comunidad</w:t>
            </w:r>
          </w:p>
          <w:p w14:paraId="216C41F1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-Proporcionar intérpretes para reuniones (virtual como opción)</w:t>
            </w:r>
          </w:p>
          <w:p w14:paraId="28771300" w14:textId="512A6F26" w:rsidR="001D2DEE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-Reencendido de la feria PEP (</w:t>
            </w:r>
            <w:proofErr w:type="spellStart"/>
            <w:r w:rsidRPr="00126E93">
              <w:rPr>
                <w:rFonts w:ascii="Calibri" w:hAnsi="Calibri" w:cs="Calibri"/>
                <w:lang w:val="es-PR"/>
              </w:rPr>
              <w:t>Parents</w:t>
            </w:r>
            <w:proofErr w:type="spellEnd"/>
            <w:r w:rsidRPr="00126E93">
              <w:rPr>
                <w:rFonts w:ascii="Calibri" w:hAnsi="Calibri" w:cs="Calibri"/>
                <w:lang w:val="es-PR"/>
              </w:rPr>
              <w:t xml:space="preserve"> as </w:t>
            </w:r>
            <w:proofErr w:type="spellStart"/>
            <w:r w:rsidRPr="00126E93">
              <w:rPr>
                <w:rFonts w:ascii="Calibri" w:hAnsi="Calibri" w:cs="Calibri"/>
                <w:lang w:val="es-PR"/>
              </w:rPr>
              <w:t>Educational</w:t>
            </w:r>
            <w:proofErr w:type="spellEnd"/>
            <w:r w:rsidRPr="00126E93">
              <w:rPr>
                <w:rFonts w:ascii="Calibri" w:hAnsi="Calibri" w:cs="Calibri"/>
                <w:lang w:val="es-PR"/>
              </w:rPr>
              <w:t xml:space="preserve"> </w:t>
            </w:r>
            <w:proofErr w:type="spellStart"/>
            <w:r w:rsidRPr="00126E93">
              <w:rPr>
                <w:rFonts w:ascii="Calibri" w:hAnsi="Calibri" w:cs="Calibri"/>
                <w:lang w:val="es-PR"/>
              </w:rPr>
              <w:t>Partners</w:t>
            </w:r>
            <w:proofErr w:type="spellEnd"/>
            <w:r w:rsidRPr="00126E93">
              <w:rPr>
                <w:rFonts w:ascii="Calibri" w:hAnsi="Calibri" w:cs="Calibri"/>
                <w:lang w:val="es-PR"/>
              </w:rPr>
              <w:t>) para resaltar el propósito del Consejo Asesor y otras organizaciones para anunciar a los padres que pueden no estar familiarizados con el propósito de un Consejo Asesor.</w:t>
            </w:r>
          </w:p>
          <w:p w14:paraId="4850A899" w14:textId="6A46C983" w:rsidR="00BF31A1" w:rsidRPr="00126E93" w:rsidRDefault="00126E93" w:rsidP="00BF31A1">
            <w:pPr>
              <w:pStyle w:val="NoSpacing"/>
              <w:rPr>
                <w:rFonts w:ascii="Calibri" w:hAnsi="Calibri" w:cs="Calibri"/>
                <w:u w:val="single"/>
                <w:lang w:val="es-PR"/>
              </w:rPr>
            </w:pPr>
            <w:r w:rsidRPr="00126E93">
              <w:rPr>
                <w:rFonts w:ascii="Calibri" w:hAnsi="Calibri" w:cs="Calibri"/>
                <w:u w:val="single"/>
                <w:lang w:val="es-PR"/>
              </w:rPr>
              <w:t>Actualización del Presupuesto</w:t>
            </w:r>
          </w:p>
          <w:p w14:paraId="083B4623" w14:textId="2AB2D367" w:rsidR="00126E93" w:rsidRPr="00126E93" w:rsidRDefault="001D2DEE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-</w:t>
            </w:r>
            <w:r w:rsidR="00126E93" w:rsidRPr="00126E93">
              <w:rPr>
                <w:rFonts w:ascii="Calibri" w:hAnsi="Calibri" w:cs="Calibri"/>
                <w:lang w:val="es-PR"/>
              </w:rPr>
              <w:t xml:space="preserve">El presupuesto se ajusta en base al número real de estudiantes después del 30 de septiembre (el presupuesto se basa en el número total de estudiantes, los números de </w:t>
            </w:r>
            <w:r w:rsidR="00126E93" w:rsidRPr="00126E93">
              <w:rPr>
                <w:rFonts w:ascii="Calibri" w:hAnsi="Calibri" w:cs="Calibri"/>
                <w:lang w:val="es-PR"/>
              </w:rPr>
              <w:lastRenderedPageBreak/>
              <w:t xml:space="preserve">ESOL y los números de Estudiantes del Educación Especial). RKES tenía 488 estudiantes versus los 507 estudiantes proyectados. Debido a esto y al número de estudiantes en kindergarten y segundo grado, la Sra. </w:t>
            </w:r>
            <w:proofErr w:type="spellStart"/>
            <w:r w:rsidR="00126E93" w:rsidRPr="00126E93">
              <w:rPr>
                <w:rFonts w:ascii="Calibri" w:hAnsi="Calibri" w:cs="Calibri"/>
                <w:lang w:val="es-PR"/>
              </w:rPr>
              <w:t>Condie</w:t>
            </w:r>
            <w:proofErr w:type="spellEnd"/>
            <w:r w:rsidR="00126E93" w:rsidRPr="00126E93">
              <w:rPr>
                <w:rFonts w:ascii="Calibri" w:hAnsi="Calibri" w:cs="Calibri"/>
                <w:lang w:val="es-PR"/>
              </w:rPr>
              <w:t xml:space="preserve"> fue trasladada de segundo grado a kindergarten. Los costos de personal (salarios y beneficios) constituyen el 95% del presupuesto.</w:t>
            </w:r>
          </w:p>
          <w:p w14:paraId="4CDF9E97" w14:textId="64FE5A7E" w:rsidR="00BF31A1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 xml:space="preserve">-Con los fondos de </w:t>
            </w:r>
            <w:proofErr w:type="spellStart"/>
            <w:r w:rsidRPr="00126E93">
              <w:rPr>
                <w:rFonts w:ascii="Calibri" w:hAnsi="Calibri" w:cs="Calibri"/>
                <w:lang w:val="es-PR"/>
              </w:rPr>
              <w:t>Unfinished</w:t>
            </w:r>
            <w:proofErr w:type="spellEnd"/>
            <w:r w:rsidRPr="00126E93">
              <w:rPr>
                <w:rFonts w:ascii="Calibri" w:hAnsi="Calibri" w:cs="Calibri"/>
                <w:lang w:val="es-PR"/>
              </w:rPr>
              <w:t xml:space="preserve"> </w:t>
            </w:r>
            <w:proofErr w:type="spellStart"/>
            <w:r w:rsidRPr="00126E93">
              <w:rPr>
                <w:rFonts w:ascii="Calibri" w:hAnsi="Calibri" w:cs="Calibri"/>
                <w:lang w:val="es-PR"/>
              </w:rPr>
              <w:t>Learning</w:t>
            </w:r>
            <w:proofErr w:type="spellEnd"/>
            <w:r w:rsidRPr="00126E93">
              <w:rPr>
                <w:rFonts w:ascii="Calibri" w:hAnsi="Calibri" w:cs="Calibri"/>
                <w:lang w:val="es-PR"/>
              </w:rPr>
              <w:t>, la directora Steptoe-Coleman ha agregado un puesto para tutores de cuarto y quinto grado, que permanecen abiertos. También hay un puesto de maestro de autismo primario abierto.</w:t>
            </w:r>
          </w:p>
          <w:p w14:paraId="2FB2EAE3" w14:textId="77777777" w:rsidR="001D2DEE" w:rsidRPr="00126E93" w:rsidRDefault="001D2DEE" w:rsidP="00BF31A1">
            <w:pPr>
              <w:pStyle w:val="NoSpacing"/>
              <w:rPr>
                <w:rFonts w:ascii="Calibri" w:hAnsi="Calibri" w:cs="Calibri"/>
                <w:lang w:val="es-PR"/>
              </w:rPr>
            </w:pPr>
          </w:p>
          <w:p w14:paraId="3CFE4671" w14:textId="01F58C8A" w:rsidR="00A55E9B" w:rsidRPr="00126E93" w:rsidRDefault="00126E93" w:rsidP="00126E93">
            <w:pPr>
              <w:pStyle w:val="NoSpacing"/>
              <w:rPr>
                <w:rFonts w:ascii="Calibri" w:hAnsi="Calibri" w:cs="Calibri"/>
                <w:u w:val="single"/>
                <w:lang w:val="es-PR"/>
              </w:rPr>
            </w:pPr>
            <w:r w:rsidRPr="00126E93">
              <w:rPr>
                <w:rFonts w:ascii="Calibri" w:hAnsi="Calibri" w:cs="Calibri"/>
                <w:u w:val="single"/>
                <w:lang w:val="es-PR"/>
              </w:rPr>
              <w:t xml:space="preserve">Plan de mejora continua </w:t>
            </w:r>
            <w:r w:rsidR="00BF31A1" w:rsidRPr="00126E93">
              <w:rPr>
                <w:rFonts w:ascii="Calibri" w:hAnsi="Calibri" w:cs="Calibri"/>
                <w:u w:val="single"/>
                <w:lang w:val="es-PR"/>
              </w:rPr>
              <w:t>(CIP)</w:t>
            </w:r>
          </w:p>
          <w:p w14:paraId="662B567E" w14:textId="09B0600B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La directora Steptoe-Coleman compartió la actualización sobre el Plan de mejora continua:</w:t>
            </w:r>
          </w:p>
          <w:p w14:paraId="27A20CB9" w14:textId="77777777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-El Comité del Plan de Mejora trabajará durante todo el año brindando retroalimentación continua</w:t>
            </w:r>
          </w:p>
          <w:p w14:paraId="74D0D452" w14:textId="0ECECCBB" w:rsidR="00126E93" w:rsidRPr="00126E93" w:rsidRDefault="00126E93" w:rsidP="00126E93">
            <w:pPr>
              <w:pStyle w:val="NoSpacing"/>
              <w:rPr>
                <w:rFonts w:ascii="Calibri" w:hAnsi="Calibri" w:cs="Calibri"/>
                <w:lang w:val="es-PR"/>
              </w:rPr>
            </w:pPr>
            <w:r w:rsidRPr="00126E93">
              <w:rPr>
                <w:rFonts w:ascii="Calibri" w:hAnsi="Calibri" w:cs="Calibri"/>
                <w:lang w:val="es-PR"/>
              </w:rPr>
              <w:t>-El CIP tiene dos áreas de enfoque: (1) aprendizaje y rendimiento para todos los estudiantes (se trabajará a través de PLC para usar datos para enriquecer y remediar la instrucción); (2) crear un clima y una cultura escolares positivos (colaboración comunitaria para revisar y perfeccionar la visión y misión de Rockledge)</w:t>
            </w:r>
          </w:p>
        </w:tc>
      </w:tr>
      <w:tr w:rsidR="004A46E3" w:rsidRPr="00126E93" w14:paraId="7A6576AA" w14:textId="77777777" w:rsidTr="00460D2A">
        <w:trPr>
          <w:trHeight w:val="962"/>
        </w:trPr>
        <w:tc>
          <w:tcPr>
            <w:tcW w:w="2507" w:type="dxa"/>
            <w:vAlign w:val="center"/>
          </w:tcPr>
          <w:p w14:paraId="415481D1" w14:textId="56DBD117" w:rsidR="004A46E3" w:rsidRPr="00126E93" w:rsidRDefault="00126E93" w:rsidP="00261558">
            <w:pPr>
              <w:spacing w:line="240" w:lineRule="auto"/>
              <w:rPr>
                <w:rFonts w:ascii="Calibri" w:hAnsi="Calibri" w:cs="Calibri"/>
                <w:i/>
                <w:iCs/>
                <w:lang w:val="es-PR"/>
              </w:rPr>
            </w:pPr>
            <w:r w:rsidRPr="00126E93">
              <w:rPr>
                <w:rFonts w:ascii="Calibri" w:hAnsi="Calibri" w:cs="Calibri"/>
                <w:b/>
                <w:bCs/>
                <w:lang w:val="es-PR"/>
              </w:rPr>
              <w:lastRenderedPageBreak/>
              <w:t>Áreas de Preguntas sin atender</w:t>
            </w:r>
            <w:r w:rsidRPr="00126E93">
              <w:rPr>
                <w:rFonts w:ascii="Calibri" w:hAnsi="Calibri" w:cs="Calibri"/>
                <w:i/>
                <w:iCs/>
                <w:lang w:val="es-PR"/>
              </w:rPr>
              <w:t xml:space="preserve"> </w:t>
            </w:r>
            <w:r w:rsidR="00460D2A" w:rsidRPr="00126E93">
              <w:rPr>
                <w:rFonts w:ascii="Calibri" w:hAnsi="Calibri" w:cs="Calibri"/>
                <w:i/>
                <w:iCs/>
                <w:lang w:val="es-PR"/>
              </w:rPr>
              <w:t>(</w:t>
            </w:r>
            <w:r w:rsidRPr="00126E93">
              <w:rPr>
                <w:rFonts w:ascii="Calibri" w:hAnsi="Calibri" w:cs="Calibri"/>
                <w:i/>
                <w:iCs/>
                <w:lang w:val="es-PR"/>
              </w:rPr>
              <w:t>Comentarios abiertos</w:t>
            </w:r>
            <w:r w:rsidR="00460D2A" w:rsidRPr="00126E93">
              <w:rPr>
                <w:rFonts w:ascii="Calibri" w:hAnsi="Calibri" w:cs="Calibri"/>
                <w:i/>
                <w:iCs/>
                <w:lang w:val="es-PR"/>
              </w:rPr>
              <w:t>)</w:t>
            </w:r>
          </w:p>
        </w:tc>
        <w:tc>
          <w:tcPr>
            <w:tcW w:w="8859" w:type="dxa"/>
          </w:tcPr>
          <w:p w14:paraId="4B235C06" w14:textId="77777777" w:rsidR="001D5B76" w:rsidRPr="00126E93" w:rsidRDefault="001D5B76" w:rsidP="00D70B51">
            <w:pPr>
              <w:pStyle w:val="NoSpacing"/>
              <w:rPr>
                <w:rFonts w:ascii="Calibri" w:hAnsi="Calibri" w:cs="Calibri"/>
                <w:lang w:val="es-PR"/>
              </w:rPr>
            </w:pPr>
          </w:p>
          <w:p w14:paraId="363BB900" w14:textId="77777777" w:rsidR="00A55E9B" w:rsidRPr="00126E93" w:rsidRDefault="00A55E9B" w:rsidP="00D70B51">
            <w:pPr>
              <w:pStyle w:val="NoSpacing"/>
              <w:rPr>
                <w:rFonts w:ascii="Calibri" w:hAnsi="Calibri" w:cs="Calibri"/>
                <w:lang w:val="es-PR"/>
              </w:rPr>
            </w:pPr>
          </w:p>
          <w:p w14:paraId="07EF1DA8" w14:textId="77777777" w:rsidR="00A55E9B" w:rsidRPr="00126E93" w:rsidRDefault="00A55E9B" w:rsidP="00D70B51">
            <w:pPr>
              <w:pStyle w:val="NoSpacing"/>
              <w:rPr>
                <w:rFonts w:ascii="Calibri" w:hAnsi="Calibri" w:cs="Calibri"/>
                <w:lang w:val="es-PR"/>
              </w:rPr>
            </w:pPr>
          </w:p>
          <w:p w14:paraId="7C271EF5" w14:textId="77777777" w:rsidR="00A55E9B" w:rsidRPr="00126E93" w:rsidRDefault="00A55E9B" w:rsidP="00D70B51">
            <w:pPr>
              <w:pStyle w:val="NoSpacing"/>
              <w:rPr>
                <w:rFonts w:ascii="Calibri" w:hAnsi="Calibri" w:cs="Calibri"/>
                <w:lang w:val="es-PR"/>
              </w:rPr>
            </w:pPr>
          </w:p>
          <w:p w14:paraId="1A3F169C" w14:textId="77777777" w:rsidR="00A55E9B" w:rsidRPr="00126E93" w:rsidRDefault="00A55E9B" w:rsidP="00D70B51">
            <w:pPr>
              <w:pStyle w:val="NoSpacing"/>
              <w:rPr>
                <w:rFonts w:ascii="Calibri" w:hAnsi="Calibri" w:cs="Calibri"/>
                <w:lang w:val="es-PR"/>
              </w:rPr>
            </w:pPr>
          </w:p>
          <w:p w14:paraId="44F4B235" w14:textId="01531154" w:rsidR="00A55E9B" w:rsidRPr="00126E93" w:rsidRDefault="00A55E9B" w:rsidP="00D70B51">
            <w:pPr>
              <w:pStyle w:val="NoSpacing"/>
              <w:rPr>
                <w:rFonts w:ascii="Calibri" w:hAnsi="Calibri" w:cs="Calibri"/>
                <w:lang w:val="es-PR"/>
              </w:rPr>
            </w:pPr>
          </w:p>
        </w:tc>
      </w:tr>
      <w:tr w:rsidR="0017319E" w:rsidRPr="00126E93" w14:paraId="7F0F32DC" w14:textId="77777777" w:rsidTr="00460D2A">
        <w:trPr>
          <w:trHeight w:val="1250"/>
        </w:trPr>
        <w:tc>
          <w:tcPr>
            <w:tcW w:w="2507" w:type="dxa"/>
            <w:vAlign w:val="center"/>
          </w:tcPr>
          <w:p w14:paraId="5146C976" w14:textId="17CDA99B" w:rsidR="0017319E" w:rsidRPr="00126E93" w:rsidRDefault="00126E93" w:rsidP="0017319E">
            <w:pPr>
              <w:spacing w:line="240" w:lineRule="auto"/>
              <w:rPr>
                <w:rFonts w:ascii="Calibri" w:hAnsi="Calibri" w:cs="Calibri"/>
                <w:b/>
                <w:bCs/>
                <w:lang w:val="es-PR"/>
              </w:rPr>
            </w:pPr>
            <w:r w:rsidRPr="00126E93">
              <w:rPr>
                <w:rFonts w:ascii="Calibri" w:hAnsi="Calibri" w:cs="Calibri"/>
                <w:b/>
                <w:bCs/>
                <w:lang w:val="es-PR"/>
              </w:rPr>
              <w:t>Próxima reunión</w:t>
            </w:r>
            <w:r w:rsidR="00460D2A" w:rsidRPr="00126E93">
              <w:rPr>
                <w:rFonts w:ascii="Calibri" w:hAnsi="Calibri" w:cs="Calibri"/>
                <w:b/>
                <w:bCs/>
                <w:lang w:val="es-PR"/>
              </w:rPr>
              <w:t>:</w:t>
            </w:r>
          </w:p>
          <w:p w14:paraId="23AB9234" w14:textId="2C3A40FE" w:rsidR="0017319E" w:rsidRPr="00126E93" w:rsidRDefault="0017319E" w:rsidP="0017319E">
            <w:pPr>
              <w:spacing w:line="240" w:lineRule="auto"/>
              <w:rPr>
                <w:rFonts w:ascii="Calibri" w:hAnsi="Calibri" w:cs="Calibri"/>
                <w:b/>
                <w:bCs/>
                <w:lang w:val="es-PR"/>
              </w:rPr>
            </w:pPr>
          </w:p>
        </w:tc>
        <w:tc>
          <w:tcPr>
            <w:tcW w:w="8859" w:type="dxa"/>
          </w:tcPr>
          <w:p w14:paraId="5C04DFA6" w14:textId="298BAE7F" w:rsidR="008E62E5" w:rsidRPr="00126E93" w:rsidRDefault="00126E93" w:rsidP="0DB8D605">
            <w:pPr>
              <w:pStyle w:val="NoSpacing"/>
              <w:rPr>
                <w:rFonts w:ascii="Calibri" w:hAnsi="Calibri"/>
                <w:lang w:val="es-PR"/>
              </w:rPr>
            </w:pPr>
            <w:r w:rsidRPr="00126E93">
              <w:rPr>
                <w:rFonts w:ascii="Calibri" w:hAnsi="Calibri"/>
                <w:lang w:val="es-PR"/>
              </w:rPr>
              <w:t>Próximas reuniones: 2 de diciembre, 3 de febrero, 17 de abril</w:t>
            </w:r>
          </w:p>
          <w:p w14:paraId="4E627D60" w14:textId="77777777" w:rsidR="00A55E9B" w:rsidRPr="00126E93" w:rsidRDefault="00A55E9B" w:rsidP="0DB8D605">
            <w:pPr>
              <w:pStyle w:val="NoSpacing"/>
              <w:rPr>
                <w:rFonts w:ascii="Calibri" w:hAnsi="Calibri"/>
                <w:lang w:val="es-PR"/>
              </w:rPr>
            </w:pPr>
          </w:p>
          <w:p w14:paraId="046F8533" w14:textId="77777777" w:rsidR="00A55E9B" w:rsidRPr="00126E93" w:rsidRDefault="00A55E9B" w:rsidP="0DB8D605">
            <w:pPr>
              <w:pStyle w:val="NoSpacing"/>
              <w:rPr>
                <w:rFonts w:ascii="Calibri" w:hAnsi="Calibri"/>
                <w:lang w:val="es-PR"/>
              </w:rPr>
            </w:pPr>
          </w:p>
          <w:p w14:paraId="00A08FCB" w14:textId="77777777" w:rsidR="00A55E9B" w:rsidRPr="00126E93" w:rsidRDefault="00A55E9B" w:rsidP="0DB8D605">
            <w:pPr>
              <w:pStyle w:val="NoSpacing"/>
              <w:rPr>
                <w:rFonts w:ascii="Calibri" w:hAnsi="Calibri"/>
                <w:lang w:val="es-PR"/>
              </w:rPr>
            </w:pPr>
          </w:p>
          <w:p w14:paraId="167BE339" w14:textId="77777777" w:rsidR="00A55E9B" w:rsidRPr="00126E93" w:rsidRDefault="00A55E9B" w:rsidP="0DB8D605">
            <w:pPr>
              <w:pStyle w:val="NoSpacing"/>
              <w:rPr>
                <w:rFonts w:ascii="Calibri" w:hAnsi="Calibri"/>
                <w:lang w:val="es-PR"/>
              </w:rPr>
            </w:pPr>
          </w:p>
          <w:p w14:paraId="69E486AB" w14:textId="2AB90184" w:rsidR="00A55E9B" w:rsidRPr="00126E93" w:rsidRDefault="00A55E9B" w:rsidP="0DB8D605">
            <w:pPr>
              <w:pStyle w:val="NoSpacing"/>
              <w:rPr>
                <w:rFonts w:ascii="Calibri" w:hAnsi="Calibri"/>
                <w:lang w:val="es-PR"/>
              </w:rPr>
            </w:pPr>
          </w:p>
        </w:tc>
      </w:tr>
    </w:tbl>
    <w:p w14:paraId="7A8976AD" w14:textId="77777777" w:rsidR="00127D9F" w:rsidRPr="00126E93" w:rsidRDefault="00127D9F" w:rsidP="00127D9F">
      <w:pPr>
        <w:pStyle w:val="NoSpacing"/>
        <w:rPr>
          <w:rFonts w:ascii="Calibri" w:hAnsi="Calibri"/>
          <w:lang w:val="es-PR"/>
        </w:rPr>
      </w:pPr>
    </w:p>
    <w:sectPr w:rsidR="00127D9F" w:rsidRPr="00126E93" w:rsidSect="00A37328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614"/>
    <w:multiLevelType w:val="hybridMultilevel"/>
    <w:tmpl w:val="833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356B"/>
    <w:multiLevelType w:val="hybridMultilevel"/>
    <w:tmpl w:val="0B226978"/>
    <w:lvl w:ilvl="0" w:tplc="8FC02E3C">
      <w:start w:val="200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38"/>
    <w:rsid w:val="000017CC"/>
    <w:rsid w:val="00020F95"/>
    <w:rsid w:val="00026AF8"/>
    <w:rsid w:val="00054AAC"/>
    <w:rsid w:val="00084313"/>
    <w:rsid w:val="000856A0"/>
    <w:rsid w:val="000B32FB"/>
    <w:rsid w:val="00126E93"/>
    <w:rsid w:val="00127D9F"/>
    <w:rsid w:val="0017319E"/>
    <w:rsid w:val="001754C6"/>
    <w:rsid w:val="001A31DD"/>
    <w:rsid w:val="001D2DEE"/>
    <w:rsid w:val="001D5B76"/>
    <w:rsid w:val="001F0538"/>
    <w:rsid w:val="00261558"/>
    <w:rsid w:val="00292509"/>
    <w:rsid w:val="002E522F"/>
    <w:rsid w:val="002F5A51"/>
    <w:rsid w:val="00300F53"/>
    <w:rsid w:val="00301D3C"/>
    <w:rsid w:val="00317F92"/>
    <w:rsid w:val="00321891"/>
    <w:rsid w:val="00362600"/>
    <w:rsid w:val="0038583A"/>
    <w:rsid w:val="003A7BC9"/>
    <w:rsid w:val="003D2776"/>
    <w:rsid w:val="00460D2A"/>
    <w:rsid w:val="004A13EB"/>
    <w:rsid w:val="004A46E3"/>
    <w:rsid w:val="005534E5"/>
    <w:rsid w:val="005637F8"/>
    <w:rsid w:val="005B3A26"/>
    <w:rsid w:val="005D200A"/>
    <w:rsid w:val="005E27FA"/>
    <w:rsid w:val="005E4710"/>
    <w:rsid w:val="00633E57"/>
    <w:rsid w:val="00646842"/>
    <w:rsid w:val="00650ABB"/>
    <w:rsid w:val="006571F0"/>
    <w:rsid w:val="006645B9"/>
    <w:rsid w:val="0067796F"/>
    <w:rsid w:val="006802C9"/>
    <w:rsid w:val="006860CF"/>
    <w:rsid w:val="00752A84"/>
    <w:rsid w:val="007B4BF7"/>
    <w:rsid w:val="007B7A24"/>
    <w:rsid w:val="007C3C8C"/>
    <w:rsid w:val="00833D0A"/>
    <w:rsid w:val="00853161"/>
    <w:rsid w:val="00853C52"/>
    <w:rsid w:val="00886319"/>
    <w:rsid w:val="008869C6"/>
    <w:rsid w:val="00896D84"/>
    <w:rsid w:val="008E62E5"/>
    <w:rsid w:val="00923006"/>
    <w:rsid w:val="009309C5"/>
    <w:rsid w:val="00961591"/>
    <w:rsid w:val="009851AC"/>
    <w:rsid w:val="009C1876"/>
    <w:rsid w:val="009E258A"/>
    <w:rsid w:val="009F7989"/>
    <w:rsid w:val="00A35FCC"/>
    <w:rsid w:val="00A37328"/>
    <w:rsid w:val="00A55E9B"/>
    <w:rsid w:val="00A905DB"/>
    <w:rsid w:val="00AB4F59"/>
    <w:rsid w:val="00AD443F"/>
    <w:rsid w:val="00AD72D0"/>
    <w:rsid w:val="00AF4CB4"/>
    <w:rsid w:val="00AF6725"/>
    <w:rsid w:val="00B75B69"/>
    <w:rsid w:val="00BF31A1"/>
    <w:rsid w:val="00C0332E"/>
    <w:rsid w:val="00C120C3"/>
    <w:rsid w:val="00C14E97"/>
    <w:rsid w:val="00C95137"/>
    <w:rsid w:val="00CA63C2"/>
    <w:rsid w:val="00CD1EB0"/>
    <w:rsid w:val="00CF3885"/>
    <w:rsid w:val="00D03F14"/>
    <w:rsid w:val="00D4187F"/>
    <w:rsid w:val="00D56AE1"/>
    <w:rsid w:val="00D70B51"/>
    <w:rsid w:val="00D70C82"/>
    <w:rsid w:val="00E36545"/>
    <w:rsid w:val="00E36683"/>
    <w:rsid w:val="00EA45B3"/>
    <w:rsid w:val="00EB2D03"/>
    <w:rsid w:val="00EB3F01"/>
    <w:rsid w:val="00F02DD8"/>
    <w:rsid w:val="00F82E23"/>
    <w:rsid w:val="00FA50D9"/>
    <w:rsid w:val="0285CA9E"/>
    <w:rsid w:val="03629043"/>
    <w:rsid w:val="06A28332"/>
    <w:rsid w:val="07B465B5"/>
    <w:rsid w:val="0AF3C12C"/>
    <w:rsid w:val="0DB8D605"/>
    <w:rsid w:val="0FBFAA6B"/>
    <w:rsid w:val="12B2543E"/>
    <w:rsid w:val="20FD7F16"/>
    <w:rsid w:val="22D755FA"/>
    <w:rsid w:val="2A507E74"/>
    <w:rsid w:val="2F5F746B"/>
    <w:rsid w:val="304EC336"/>
    <w:rsid w:val="3079764A"/>
    <w:rsid w:val="311E570D"/>
    <w:rsid w:val="31D9D0D9"/>
    <w:rsid w:val="32EC469A"/>
    <w:rsid w:val="37DDA9B1"/>
    <w:rsid w:val="3CA992F0"/>
    <w:rsid w:val="3F9BA54B"/>
    <w:rsid w:val="415D82C2"/>
    <w:rsid w:val="421C8538"/>
    <w:rsid w:val="42241562"/>
    <w:rsid w:val="444F951D"/>
    <w:rsid w:val="463E3D45"/>
    <w:rsid w:val="4881B66D"/>
    <w:rsid w:val="4DA30824"/>
    <w:rsid w:val="5AC4243B"/>
    <w:rsid w:val="60BF508E"/>
    <w:rsid w:val="62C67F4C"/>
    <w:rsid w:val="62DC4DD0"/>
    <w:rsid w:val="63AC2E96"/>
    <w:rsid w:val="63F1BCFD"/>
    <w:rsid w:val="67442350"/>
    <w:rsid w:val="67A1AB24"/>
    <w:rsid w:val="713F4D82"/>
    <w:rsid w:val="73B90414"/>
    <w:rsid w:val="752EFA30"/>
    <w:rsid w:val="760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DED2"/>
  <w15:chartTrackingRefBased/>
  <w15:docId w15:val="{36915FFD-D930-4069-808D-A2D0BA1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FB"/>
    <w:pPr>
      <w:spacing w:after="200" w:line="276" w:lineRule="auto"/>
    </w:pPr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2F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2F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2F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2FB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2FB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F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F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F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F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B32FB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0B32FB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0B32FB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B32F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B32FB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B32FB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0B32FB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0B32FB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B32FB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B32FB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0B32F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32F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0B32F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F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0B32F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B32FB"/>
    <w:rPr>
      <w:b/>
      <w:bCs/>
    </w:rPr>
  </w:style>
  <w:style w:type="character" w:styleId="Emphasis">
    <w:name w:val="Emphasis"/>
    <w:uiPriority w:val="20"/>
    <w:qFormat/>
    <w:rsid w:val="000B32FB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0B32FB"/>
  </w:style>
  <w:style w:type="paragraph" w:styleId="ListParagraph">
    <w:name w:val="List Paragraph"/>
    <w:basedOn w:val="Normal"/>
    <w:uiPriority w:val="34"/>
    <w:qFormat/>
    <w:rsid w:val="000B32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32FB"/>
    <w:rPr>
      <w:i/>
      <w:iCs/>
    </w:rPr>
  </w:style>
  <w:style w:type="character" w:customStyle="1" w:styleId="QuoteChar">
    <w:name w:val="Quote Char"/>
    <w:link w:val="Quote"/>
    <w:uiPriority w:val="29"/>
    <w:rsid w:val="000B32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2F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0B32FB"/>
    <w:rPr>
      <w:i/>
      <w:iCs/>
    </w:rPr>
  </w:style>
  <w:style w:type="character" w:styleId="SubtleEmphasis">
    <w:name w:val="Subtle Emphasis"/>
    <w:uiPriority w:val="19"/>
    <w:qFormat/>
    <w:rsid w:val="000B32FB"/>
    <w:rPr>
      <w:i/>
      <w:iCs/>
    </w:rPr>
  </w:style>
  <w:style w:type="character" w:styleId="IntenseEmphasis">
    <w:name w:val="Intense Emphasis"/>
    <w:uiPriority w:val="21"/>
    <w:qFormat/>
    <w:rsid w:val="000B32FB"/>
    <w:rPr>
      <w:b/>
      <w:bCs/>
      <w:i/>
      <w:iCs/>
    </w:rPr>
  </w:style>
  <w:style w:type="character" w:styleId="SubtleReference">
    <w:name w:val="Subtle Reference"/>
    <w:uiPriority w:val="31"/>
    <w:qFormat/>
    <w:rsid w:val="000B32FB"/>
    <w:rPr>
      <w:smallCaps/>
    </w:rPr>
  </w:style>
  <w:style w:type="character" w:styleId="IntenseReference">
    <w:name w:val="Intense Reference"/>
    <w:uiPriority w:val="32"/>
    <w:qFormat/>
    <w:rsid w:val="000B32FB"/>
    <w:rPr>
      <w:b/>
      <w:bCs/>
      <w:smallCaps/>
    </w:rPr>
  </w:style>
  <w:style w:type="character" w:styleId="BookTitle">
    <w:name w:val="Book Title"/>
    <w:uiPriority w:val="33"/>
    <w:qFormat/>
    <w:rsid w:val="000B32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FB"/>
    <w:pPr>
      <w:outlineLvl w:val="9"/>
    </w:pPr>
  </w:style>
  <w:style w:type="table" w:styleId="TableGrid">
    <w:name w:val="Table Grid"/>
    <w:basedOn w:val="TableNormal"/>
    <w:uiPriority w:val="59"/>
    <w:rsid w:val="00127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D84"/>
    <w:pPr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896D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2C73EF43BFB4483D3B436138E05EA" ma:contentTypeVersion="13" ma:contentTypeDescription="Create a new document." ma:contentTypeScope="" ma:versionID="5f8f072db1b95aab244fd819bf340750">
  <xsd:schema xmlns:xsd="http://www.w3.org/2001/XMLSchema" xmlns:xs="http://www.w3.org/2001/XMLSchema" xmlns:p="http://schemas.microsoft.com/office/2006/metadata/properties" xmlns:ns3="c9604830-b6af-4757-a3fb-1e52937ddd4f" xmlns:ns4="93b5e354-1505-4cfb-a317-9c63e645d3f2" targetNamespace="http://schemas.microsoft.com/office/2006/metadata/properties" ma:root="true" ma:fieldsID="e89fd329a9f2e93649b7c1195c8ed733" ns3:_="" ns4:_="">
    <xsd:import namespace="c9604830-b6af-4757-a3fb-1e52937ddd4f"/>
    <xsd:import namespace="93b5e354-1505-4cfb-a317-9c63e645d3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4830-b6af-4757-a3fb-1e52937dd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e354-1505-4cfb-a317-9c63e645d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6D6E0-67E9-49FB-AAFB-16E117272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35718-F624-42A2-B9C9-D0684643D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437D2-D149-42FA-B697-4A1AC890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04830-b6af-4757-a3fb-1e52937ddd4f"/>
    <ds:schemaRef ds:uri="93b5e354-1505-4cfb-a317-9c63e645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7E817-B6A0-4C92-8674-FB3B6965A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Halabicky</dc:creator>
  <cp:keywords/>
  <dc:description/>
  <cp:lastModifiedBy>Nikki K. Steptoe-Coleman</cp:lastModifiedBy>
  <cp:revision>2</cp:revision>
  <cp:lastPrinted>2021-12-08T16:43:00Z</cp:lastPrinted>
  <dcterms:created xsi:type="dcterms:W3CDTF">2022-01-14T00:03:00Z</dcterms:created>
  <dcterms:modified xsi:type="dcterms:W3CDTF">2022-01-14T00:03:00Z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0x0101008B32C73EF43BFB4483D3B436138E05EA</vt:lpwstr>
  </property>
  <property fmtid="{D5CDD505-2E9C-101B-9397-08002B2CF9AE}" pid="3" name="Owner">
    <vt:lpwstr/>
  </property>
  <property fmtid="{D5CDD505-2E9C-101B-9397-08002B2CF9AE}" pid="4" name="Is_Collaboration_Space_Locked">
    <vt:lpwstr/>
  </property>
  <property fmtid="{D5CDD505-2E9C-101B-9397-08002B2CF9AE}" pid="5" name="Templates">
    <vt:lpwstr/>
  </property>
  <property fmtid="{D5CDD505-2E9C-101B-9397-08002B2CF9AE}" pid="6" name="NotebookType">
    <vt:lpwstr/>
  </property>
  <property fmtid="{D5CDD505-2E9C-101B-9397-08002B2CF9AE}" pid="7" name="FolderType">
    <vt:lpwstr/>
  </property>
  <property fmtid="{D5CDD505-2E9C-101B-9397-08002B2CF9AE}" pid="8" name="Leaders">
    <vt:lpwstr/>
  </property>
  <property fmtid="{D5CDD505-2E9C-101B-9397-08002B2CF9AE}" pid="9" name="CultureName">
    <vt:lpwstr/>
  </property>
  <property fmtid="{D5CDD505-2E9C-101B-9397-08002B2CF9AE}" pid="10" name="Invited_Leaders">
    <vt:lpwstr/>
  </property>
  <property fmtid="{D5CDD505-2E9C-101B-9397-08002B2CF9AE}" pid="11" name="DefaultSectionNames">
    <vt:lpwstr/>
  </property>
  <property fmtid="{D5CDD505-2E9C-101B-9397-08002B2CF9AE}" pid="12" name="Self_Registration_Enabled">
    <vt:lpwstr/>
  </property>
  <property fmtid="{D5CDD505-2E9C-101B-9397-08002B2CF9AE}" pid="13" name="Invited_Members">
    <vt:lpwstr/>
  </property>
  <property fmtid="{D5CDD505-2E9C-101B-9397-08002B2CF9AE}" pid="14" name="Members">
    <vt:lpwstr/>
  </property>
  <property fmtid="{D5CDD505-2E9C-101B-9397-08002B2CF9AE}" pid="15" name="Member_Groups">
    <vt:lpwstr/>
  </property>
  <property fmtid="{D5CDD505-2E9C-101B-9397-08002B2CF9AE}" pid="16" name="Has_Leaders_Only_SectionGroup">
    <vt:lpwstr/>
  </property>
  <property fmtid="{D5CDD505-2E9C-101B-9397-08002B2CF9AE}" pid="17" name="AppVersion">
    <vt:lpwstr/>
  </property>
</Properties>
</file>